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E81D6D" w:rsidTr="00E81D6D">
        <w:tc>
          <w:tcPr>
            <w:tcW w:w="4503" w:type="dxa"/>
          </w:tcPr>
          <w:p w:rsidR="00E81D6D" w:rsidRDefault="00E81D6D" w:rsidP="00E81D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P322"/>
            <w:bookmarkEnd w:id="0"/>
          </w:p>
        </w:tc>
        <w:tc>
          <w:tcPr>
            <w:tcW w:w="5067" w:type="dxa"/>
          </w:tcPr>
          <w:p w:rsidR="007F71F1" w:rsidRDefault="007F71F1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81D6D" w:rsidRPr="00E81D6D" w:rsidRDefault="00E81D6D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E81D6D" w:rsidRPr="00E81D6D" w:rsidRDefault="00E81D6D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1D6D">
              <w:rPr>
                <w:bCs/>
                <w:sz w:val="28"/>
                <w:szCs w:val="28"/>
              </w:rPr>
              <w:t>к Программе государственных гарантий</w:t>
            </w:r>
          </w:p>
          <w:p w:rsidR="00E81D6D" w:rsidRPr="00E81D6D" w:rsidRDefault="00E81D6D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1D6D">
              <w:rPr>
                <w:bCs/>
                <w:sz w:val="28"/>
                <w:szCs w:val="28"/>
              </w:rPr>
              <w:t>бесплатного оказания гражданам</w:t>
            </w:r>
          </w:p>
          <w:p w:rsidR="00E81D6D" w:rsidRPr="00E81D6D" w:rsidRDefault="00E81D6D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1D6D">
              <w:rPr>
                <w:bCs/>
                <w:sz w:val="28"/>
                <w:szCs w:val="28"/>
              </w:rPr>
              <w:t>медицинской помощи на 2019 год</w:t>
            </w:r>
          </w:p>
          <w:p w:rsidR="00E81D6D" w:rsidRDefault="00E81D6D" w:rsidP="00E81D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1D6D">
              <w:rPr>
                <w:bCs/>
                <w:sz w:val="28"/>
                <w:szCs w:val="28"/>
              </w:rPr>
              <w:t>и на плановый период 2020 и 2021 годов</w:t>
            </w:r>
          </w:p>
        </w:tc>
      </w:tr>
    </w:tbl>
    <w:p w:rsidR="00E81D6D" w:rsidRDefault="00E81D6D" w:rsidP="00E8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BCD" w:rsidRDefault="00F45BCD" w:rsidP="002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BCD" w:rsidRDefault="00F45BCD" w:rsidP="002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874" w:rsidRDefault="00600874" w:rsidP="006008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D6D" w:rsidRDefault="00E81D6D" w:rsidP="00E8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3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3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32CBF" w:rsidRPr="00E35235" w:rsidRDefault="00232CBF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235">
        <w:rPr>
          <w:rFonts w:ascii="Times New Roman" w:hAnsi="Times New Roman" w:cs="Times New Roman"/>
          <w:b/>
          <w:bCs/>
          <w:sz w:val="28"/>
          <w:szCs w:val="28"/>
        </w:rPr>
        <w:t>расчета коэффициентов дифференциации</w:t>
      </w:r>
      <w:r w:rsidR="006008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00874" w:rsidRPr="00600874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применяемых при расчете </w:t>
      </w:r>
      <w:proofErr w:type="spellStart"/>
      <w:r w:rsidR="00600874" w:rsidRPr="00600874">
        <w:rPr>
          <w:rFonts w:ascii="Times New Roman" w:hAnsi="Times New Roman" w:cs="Times New Roman"/>
          <w:b/>
          <w:bCs/>
          <w:sz w:val="28"/>
          <w:szCs w:val="28"/>
        </w:rPr>
        <w:t>подушевых</w:t>
      </w:r>
      <w:proofErr w:type="spellEnd"/>
      <w:r w:rsidR="00600874" w:rsidRPr="0060087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нормативов финансового обеспечения территориальных программ </w:t>
      </w:r>
      <w:r w:rsidR="00E81D6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600874" w:rsidRPr="00600874">
        <w:rPr>
          <w:rFonts w:ascii="Times New Roman" w:hAnsi="Times New Roman" w:cs="Times New Roman"/>
          <w:b/>
          <w:bCs/>
          <w:sz w:val="28"/>
          <w:szCs w:val="28"/>
        </w:rPr>
        <w:t xml:space="preserve">за счет </w:t>
      </w:r>
      <w:r w:rsidR="00600874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</w:t>
      </w:r>
      <w:r w:rsidR="00600874" w:rsidRPr="00600874">
        <w:rPr>
          <w:rFonts w:ascii="Times New Roman" w:hAnsi="Times New Roman" w:cs="Times New Roman"/>
          <w:b/>
          <w:bCs/>
          <w:sz w:val="28"/>
          <w:szCs w:val="28"/>
        </w:rPr>
        <w:t xml:space="preserve"> бюджетов субъектов Российской Федерации</w:t>
      </w:r>
      <w:r w:rsidR="000B5A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A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74645" w:rsidRPr="00265B1C" w:rsidRDefault="00E81D6D" w:rsidP="007F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74645" w:rsidRPr="00265B1C">
        <w:rPr>
          <w:rFonts w:ascii="Times New Roman" w:hAnsi="Times New Roman" w:cs="Times New Roman"/>
          <w:bCs/>
          <w:sz w:val="28"/>
          <w:szCs w:val="28"/>
        </w:rPr>
        <w:t>оэффициент дифференциации для i-го субъекта Российской Федерации</w:t>
      </w:r>
      <w:proofErr w:type="gramStart"/>
      <w:r w:rsidR="00F74645" w:rsidRPr="00265B1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74645" w:rsidRPr="00265B1C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28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645" w:rsidRPr="00265B1C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="00F74645" w:rsidRPr="00265B1C">
        <w:rPr>
          <w:rFonts w:ascii="Times New Roman" w:hAnsi="Times New Roman" w:cs="Times New Roman"/>
          <w:bCs/>
          <w:sz w:val="28"/>
          <w:szCs w:val="28"/>
        </w:rPr>
        <w:t>рассчитывается по формуле:</w:t>
      </w:r>
    </w:p>
    <w:p w:rsidR="00F74645" w:rsidRPr="00265B1C" w:rsidRDefault="00C92C21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21">
        <w:rPr>
          <w:rFonts w:ascii="Times New Roman" w:hAnsi="Times New Roman" w:cs="Times New Roman"/>
          <w:bCs/>
          <w:sz w:val="30"/>
          <w:szCs w:val="30"/>
        </w:rPr>
        <w:t>К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3630E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Pr="003630EE">
        <w:rPr>
          <w:rFonts w:ascii="Times New Roman" w:hAnsi="Times New Roman" w:cs="Times New Roman"/>
          <w:bCs/>
          <w:sz w:val="48"/>
          <w:szCs w:val="48"/>
          <w:vertAlign w:val="subscript"/>
        </w:rPr>
        <w:t>=</w:t>
      </w:r>
      <w:r w:rsidRPr="003630EE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 </w:t>
      </w:r>
      <w:r w:rsidRPr="003630EE">
        <w:rPr>
          <w:rFonts w:ascii="Times New Roman" w:hAnsi="Times New Roman" w:cs="Times New Roman"/>
          <w:bCs/>
          <w:sz w:val="46"/>
          <w:szCs w:val="46"/>
          <w:vertAlign w:val="subscript"/>
        </w:rPr>
        <w:t>0,5</w:t>
      </w:r>
      <w:r w:rsidRPr="003630EE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 × </w:t>
      </w:r>
      <w:r>
        <w:rPr>
          <w:rFonts w:ascii="Times New Roman" w:hAnsi="Times New Roman" w:cs="Times New Roman"/>
          <w:bCs/>
          <w:sz w:val="44"/>
          <w:szCs w:val="44"/>
          <w:vertAlign w:val="subscript"/>
          <w:lang w:val="en-US"/>
        </w:rPr>
        <w:t>max</w:t>
      </w:r>
      <w:r w:rsidRPr="003630EE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 </w:t>
      </w:r>
      <w:r w:rsidRPr="003630EE">
        <w:rPr>
          <w:rFonts w:ascii="Times New Roman" w:hAnsi="Times New Roman" w:cs="Times New Roman"/>
          <w:bCs/>
          <w:sz w:val="52"/>
          <w:szCs w:val="52"/>
          <w:vertAlign w:val="subscript"/>
        </w:rPr>
        <w:t>(</w:t>
      </w:r>
      <w:proofErr w:type="gramStart"/>
      <w:r w:rsidR="003630EE" w:rsidRPr="003630EE">
        <w:rPr>
          <w:rFonts w:ascii="Times New Roman" w:hAnsi="Times New Roman" w:cs="Times New Roman"/>
          <w:bCs/>
          <w:sz w:val="48"/>
          <w:szCs w:val="48"/>
          <w:vertAlign w:val="subscript"/>
        </w:rPr>
        <w:t>К</w:t>
      </w:r>
      <w:proofErr w:type="gramEnd"/>
      <w:r w:rsidR="003630EE" w:rsidRPr="0009421A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P</w:t>
      </w:r>
      <w:r w:rsidR="003630EE" w:rsidRPr="003630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="003630EE" w:rsidRPr="00973BD0">
        <w:rPr>
          <w:rFonts w:ascii="Times New Roman" w:hAnsi="Times New Roman" w:cs="Times New Roman"/>
          <w:bCs/>
          <w:sz w:val="56"/>
          <w:szCs w:val="56"/>
          <w:vertAlign w:val="subscript"/>
        </w:rPr>
        <w:t>;</w:t>
      </w:r>
      <w:r w:rsidR="004E4E56" w:rsidRPr="003630EE">
        <w:rPr>
          <w:rFonts w:ascii="Times New Roman" w:hAnsi="Times New Roman" w:cs="Times New Roman"/>
          <w:bCs/>
          <w:sz w:val="48"/>
          <w:szCs w:val="48"/>
          <w:vertAlign w:val="subscript"/>
        </w:rPr>
        <w:t>К</w:t>
      </w:r>
      <w:r w:rsidR="004E4E56" w:rsidRPr="0009421A">
        <w:rPr>
          <w:rFonts w:ascii="Times New Roman" w:hAnsi="Times New Roman" w:cs="Times New Roman"/>
          <w:bCs/>
          <w:sz w:val="18"/>
          <w:szCs w:val="18"/>
          <w:vertAlign w:val="superscript"/>
        </w:rPr>
        <w:t>ЗП</w:t>
      </w:r>
      <w:proofErr w:type="spellStart"/>
      <w:r w:rsidR="004E4E56" w:rsidRPr="003630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spellEnd"/>
      <w:r w:rsidRPr="003630EE">
        <w:rPr>
          <w:rFonts w:ascii="Times New Roman" w:hAnsi="Times New Roman" w:cs="Times New Roman"/>
          <w:bCs/>
          <w:sz w:val="52"/>
          <w:szCs w:val="52"/>
          <w:vertAlign w:val="subscript"/>
        </w:rPr>
        <w:t>)</w:t>
      </w:r>
      <w:r w:rsidRPr="003630EE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 </w:t>
      </w:r>
      <w:r w:rsidR="004E4E56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+ 0,5 </w:t>
      </w:r>
      <w:r w:rsidR="004E4E56" w:rsidRPr="003630EE">
        <w:rPr>
          <w:rFonts w:ascii="Times New Roman" w:hAnsi="Times New Roman" w:cs="Times New Roman"/>
          <w:bCs/>
          <w:sz w:val="44"/>
          <w:szCs w:val="44"/>
          <w:vertAlign w:val="subscript"/>
        </w:rPr>
        <w:t>×</w:t>
      </w:r>
      <w:r w:rsidR="004E4E56">
        <w:rPr>
          <w:rFonts w:ascii="Times New Roman" w:hAnsi="Times New Roman" w:cs="Times New Roman"/>
          <w:bCs/>
          <w:sz w:val="44"/>
          <w:szCs w:val="44"/>
          <w:vertAlign w:val="subscript"/>
        </w:rPr>
        <w:t xml:space="preserve"> </w:t>
      </w:r>
      <w:r w:rsidR="00973BD0">
        <w:rPr>
          <w:rFonts w:ascii="Times New Roman" w:hAnsi="Times New Roman" w:cs="Times New Roman"/>
          <w:bCs/>
          <w:sz w:val="44"/>
          <w:szCs w:val="44"/>
          <w:vertAlign w:val="subscript"/>
        </w:rPr>
        <w:t>ИБР</w:t>
      </w:r>
      <w:proofErr w:type="spellStart"/>
      <w:r w:rsidR="00973BD0" w:rsidRPr="00973BD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="00973BD0" w:rsidRPr="00973BD0">
        <w:rPr>
          <w:rFonts w:ascii="Times New Roman" w:hAnsi="Times New Roman" w:cs="Times New Roman"/>
          <w:bCs/>
          <w:sz w:val="40"/>
          <w:szCs w:val="40"/>
          <w:vertAlign w:val="subscript"/>
        </w:rPr>
        <w:t>.,</w:t>
      </w:r>
      <w:r w:rsidR="00E35235">
        <w:rPr>
          <w:rFonts w:ascii="Times New Roman" w:hAnsi="Times New Roman" w:cs="Times New Roman"/>
          <w:bCs/>
          <w:sz w:val="40"/>
          <w:szCs w:val="40"/>
          <w:vertAlign w:val="subscript"/>
        </w:rPr>
        <w:t xml:space="preserve"> </w:t>
      </w:r>
      <w:r w:rsidR="00F74645" w:rsidRPr="00265B1C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F74645" w:rsidRPr="00265B1C" w:rsidRDefault="00F74645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B1C">
        <w:rPr>
          <w:rFonts w:ascii="Times New Roman" w:hAnsi="Times New Roman" w:cs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95375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 - функция выбора максимального значения из коэффициентов </w:t>
      </w:r>
      <w:r w:rsidRPr="00265B1C">
        <w:rPr>
          <w:rFonts w:ascii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95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65B1C">
        <w:rPr>
          <w:rFonts w:ascii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952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645" w:rsidRPr="00265B1C" w:rsidRDefault="00F74645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B1C">
        <w:rPr>
          <w:rFonts w:ascii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95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65B1C">
        <w:rPr>
          <w:rFonts w:ascii="Times New Roman" w:hAnsi="Times New Roman" w:cs="Times New Roman"/>
          <w:bCs/>
          <w:sz w:val="28"/>
          <w:szCs w:val="28"/>
        </w:rPr>
        <w:t>-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для территории i-го субъекта Российской Федерации законодательными и иными нормативными правовыми актами Российской Федерации и Союза ССР;</w:t>
      </w:r>
      <w:proofErr w:type="gramEnd"/>
    </w:p>
    <w:p w:rsidR="00F74645" w:rsidRPr="00265B1C" w:rsidRDefault="00F74645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B1C">
        <w:rPr>
          <w:rFonts w:ascii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95275" cy="295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 - коэффициент уровня среднемесячной заработной платы i-го субъекта Российской Федерации;</w:t>
      </w:r>
    </w:p>
    <w:p w:rsidR="008411CB" w:rsidRDefault="00F74645" w:rsidP="00F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B1C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476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 - расчетный уровень индекса бюджетных расходов i-го субъекта Российской Федерации на год, в котором </w:t>
      </w:r>
      <w:r w:rsidR="00193497">
        <w:rPr>
          <w:rFonts w:ascii="Times New Roman" w:hAnsi="Times New Roman" w:cs="Times New Roman"/>
          <w:bCs/>
          <w:sz w:val="28"/>
          <w:szCs w:val="28"/>
        </w:rPr>
        <w:t>формируется территориальная программа</w:t>
      </w:r>
      <w:r w:rsidRPr="00265B1C">
        <w:rPr>
          <w:rFonts w:ascii="Times New Roman" w:hAnsi="Times New Roman" w:cs="Times New Roman"/>
          <w:bCs/>
          <w:sz w:val="28"/>
          <w:szCs w:val="28"/>
        </w:rPr>
        <w:t xml:space="preserve">, определяемый в соответствии с </w:t>
      </w:r>
      <w:hyperlink r:id="rId11" w:history="1">
        <w:r w:rsidRPr="00265B1C">
          <w:rPr>
            <w:rFonts w:ascii="Times New Roman" w:hAnsi="Times New Roman" w:cs="Times New Roman"/>
            <w:bCs/>
            <w:sz w:val="28"/>
            <w:szCs w:val="28"/>
          </w:rPr>
          <w:t>методикой</w:t>
        </w:r>
      </w:hyperlink>
      <w:r w:rsidRPr="00265B1C">
        <w:rPr>
          <w:rFonts w:ascii="Times New Roman" w:hAnsi="Times New Roman" w:cs="Times New Roman"/>
          <w:bCs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</w:t>
      </w:r>
      <w:r>
        <w:rPr>
          <w:rFonts w:ascii="Times New Roman" w:hAnsi="Times New Roman" w:cs="Times New Roman"/>
          <w:bCs/>
          <w:sz w:val="28"/>
          <w:szCs w:val="28"/>
        </w:rPr>
        <w:t>Федерации от 22 ноября 2004 г. №</w:t>
      </w:r>
      <w:r w:rsidR="008411CB">
        <w:rPr>
          <w:rFonts w:ascii="Times New Roman" w:hAnsi="Times New Roman" w:cs="Times New Roman"/>
          <w:bCs/>
          <w:sz w:val="28"/>
          <w:szCs w:val="28"/>
        </w:rPr>
        <w:t xml:space="preserve"> 670 </w:t>
      </w:r>
      <w:r w:rsidR="008411CB" w:rsidRPr="00265B1C">
        <w:rPr>
          <w:rFonts w:ascii="Times New Roman" w:hAnsi="Times New Roman" w:cs="Times New Roman"/>
          <w:bCs/>
          <w:sz w:val="28"/>
          <w:szCs w:val="28"/>
        </w:rPr>
        <w:t>(значение показ</w:t>
      </w:r>
      <w:r w:rsidR="008411CB">
        <w:rPr>
          <w:rFonts w:ascii="Times New Roman" w:hAnsi="Times New Roman" w:cs="Times New Roman"/>
          <w:bCs/>
          <w:sz w:val="28"/>
          <w:szCs w:val="28"/>
        </w:rPr>
        <w:t>ателя не ниже 1 и не выше 4,5</w:t>
      </w:r>
      <w:r w:rsidR="008411CB" w:rsidRPr="00265B1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71F1" w:rsidRDefault="007F71F1" w:rsidP="00F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57" w:rsidRDefault="00FF3D57" w:rsidP="007F7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  <w:r w:rsidR="008A47ED" w:rsidRPr="008A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ED" w:rsidRPr="008A47ED" w:rsidRDefault="008A47ED" w:rsidP="008A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4FC1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814F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7" o:spid="_x0000_s1034" editas="canvas" style="width:86pt;height:46.5pt;mso-position-horizontal-relative:char;mso-position-vertical-relative:line" coordsize="10922,5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922;height:5905;visibility:visible">
              <v:fill o:detectmouseclick="t"/>
              <v:path o:connecttype="none"/>
            </v:shape>
            <v:line id="Line 5" o:spid="_x0000_s1036" style="position:absolute;visibility:visible" from="5651,2800" to="9144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WAL8AAADbAAAADwAAAGRycy9kb3ducmV2LnhtbERPTYvCMBC9C/6HMII3TV2kSDWKCIKw&#10;uGgV8Tg0Y1tsJrWJtf77zUHw+Hjfi1VnKtFS40rLCibjCARxZnXJuYLzaTuagXAeWWNlmRS8ycFq&#10;2e8tMNH2xUdqU5+LEMIuQQWF93UipcsKMujGtiYO3M02Bn2ATS51g68Qbir5E0WxNFhyaCiwpk1B&#10;2T19GgWxyR/R4bq/tH+/9S5eu2qWvidKDQfdeg7CU+e/4o97pxVMw/rwJfw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iWAL8AAADbAAAADwAAAAAAAAAAAAAAAACh&#10;AgAAZHJzL2Rvd25yZXYueG1sUEsFBgAAAAAEAAQA+QAAAI0DAAAAAA==&#10;" strokeweight=".85pt"/>
            <v:rect id="Rectangle 6" o:spid="_x0000_s1037" style="position:absolute;left:2037;top:1295;width:1067;height:27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8A47ED" w:rsidRPr="006D5CDE" w:rsidRDefault="008A47ED" w:rsidP="008A47ED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6D5CDE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зп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8" o:spid="_x0000_s1038" style="position:absolute;left:2006;top:2774;width:356;height:2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8A47ED" w:rsidRDefault="008A47ED" w:rsidP="008A47ED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" o:spid="_x0000_s1039" style="position:absolute;left:5757;top:139;width:3387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<v:textbox style="mso-fit-shape-to-text:t" inset="0,0,0,0">
                <w:txbxContent>
                  <w:p w:rsidR="008A47ED" w:rsidRPr="008A47ED" w:rsidRDefault="008A47ED" w:rsidP="008A47ED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8A47ED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ЗП</w:t>
                    </w:r>
                    <w:r w:rsidR="006D5CDE" w:rsidRPr="006D5CDE"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10" o:spid="_x0000_s1040" style="position:absolute;left:355;top:1454;width:128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8A47ED" w:rsidRPr="006D5CDE" w:rsidRDefault="008A47ED" w:rsidP="008A47ED">
                    <w:pPr>
                      <w:rPr>
                        <w:sz w:val="28"/>
                        <w:szCs w:val="28"/>
                      </w:rPr>
                    </w:pPr>
                    <w:r w:rsidRPr="006D5CD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11" o:spid="_x0000_s1041" style="position:absolute;left:6057;top:3086;width:2178;height:26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<v:textbox inset="0,0,0,0">
                <w:txbxContent>
                  <w:p w:rsidR="008A47ED" w:rsidRPr="008A47ED" w:rsidRDefault="008A47ED" w:rsidP="008A47ED">
                    <w:pPr>
                      <w:rPr>
                        <w:sz w:val="28"/>
                        <w:szCs w:val="28"/>
                      </w:rPr>
                    </w:pPr>
                    <w:r w:rsidRPr="008A47ED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ЗП</w:t>
                    </w:r>
                  </w:p>
                </w:txbxContent>
              </v:textbox>
            </v:rect>
            <v:rect id="Rectangle 12" o:spid="_x0000_s1042" style="position:absolute;left:3911;top:1212;width:1188;height:43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8A47ED" w:rsidRDefault="008A47ED" w:rsidP="008A47ED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3D57" w:rsidRDefault="008A47ED" w:rsidP="008A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FF3D57">
        <w:rPr>
          <w:rFonts w:ascii="Times New Roman" w:hAnsi="Times New Roman" w:cs="Times New Roman"/>
          <w:sz w:val="28"/>
          <w:szCs w:val="28"/>
        </w:rPr>
        <w:t>ЗП</w:t>
      </w:r>
      <w:proofErr w:type="spellStart"/>
      <w:proofErr w:type="gramStart"/>
      <w:r w:rsidR="002C2249" w:rsidRPr="002C2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F3D57">
        <w:rPr>
          <w:rFonts w:ascii="Times New Roman" w:hAnsi="Times New Roman" w:cs="Times New Roman"/>
          <w:sz w:val="28"/>
          <w:szCs w:val="28"/>
        </w:rPr>
        <w:t xml:space="preserve"> - среднемесячная номинальная начисленная заработная плата в расчете на 1 работника в i-м субъекте Российской Федерации за год, предшествующий году, в котором формируется территориальная программа;</w:t>
      </w:r>
    </w:p>
    <w:p w:rsidR="00FF3D57" w:rsidRDefault="00FF3D57" w:rsidP="008A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- среднемесячная номинальная начисленная заработная плата в расчете на 1 работника в Российской Федерации за год, предшествующий году, в котором формируется территориальная программа.</w:t>
      </w:r>
    </w:p>
    <w:sectPr w:rsidR="00FF3D57" w:rsidSect="0060087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B7" w:rsidRDefault="00ED26B7" w:rsidP="00E84D80">
      <w:pPr>
        <w:spacing w:after="0" w:line="240" w:lineRule="auto"/>
      </w:pPr>
      <w:r>
        <w:separator/>
      </w:r>
    </w:p>
  </w:endnote>
  <w:endnote w:type="continuationSeparator" w:id="0">
    <w:p w:rsidR="00ED26B7" w:rsidRDefault="00ED26B7" w:rsidP="00E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B7" w:rsidRDefault="00ED26B7" w:rsidP="00E84D80">
      <w:pPr>
        <w:spacing w:after="0" w:line="240" w:lineRule="auto"/>
      </w:pPr>
      <w:r>
        <w:separator/>
      </w:r>
    </w:p>
  </w:footnote>
  <w:footnote w:type="continuationSeparator" w:id="0">
    <w:p w:rsidR="00ED26B7" w:rsidRDefault="00ED26B7" w:rsidP="00E8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039553"/>
      <w:docPartObj>
        <w:docPartGallery w:val="Page Numbers (Top of Page)"/>
        <w:docPartUnique/>
      </w:docPartObj>
    </w:sdtPr>
    <w:sdtContent>
      <w:p w:rsidR="00E84D80" w:rsidRDefault="00814FC1">
        <w:pPr>
          <w:pStyle w:val="a7"/>
          <w:jc w:val="center"/>
        </w:pPr>
        <w:r>
          <w:fldChar w:fldCharType="begin"/>
        </w:r>
        <w:r w:rsidR="00E84D80">
          <w:instrText>PAGE   \* MERGEFORMAT</w:instrText>
        </w:r>
        <w:r>
          <w:fldChar w:fldCharType="separate"/>
        </w:r>
        <w:r w:rsidR="00CF35A7">
          <w:rPr>
            <w:noProof/>
          </w:rPr>
          <w:t>2</w:t>
        </w:r>
        <w:r>
          <w:fldChar w:fldCharType="end"/>
        </w:r>
      </w:p>
    </w:sdtContent>
  </w:sdt>
  <w:p w:rsidR="00E84D80" w:rsidRDefault="00E84D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1C"/>
    <w:rsid w:val="00030BD4"/>
    <w:rsid w:val="0009421A"/>
    <w:rsid w:val="000B5AF3"/>
    <w:rsid w:val="0014113D"/>
    <w:rsid w:val="00193497"/>
    <w:rsid w:val="00232CBF"/>
    <w:rsid w:val="00265B1C"/>
    <w:rsid w:val="00277261"/>
    <w:rsid w:val="002B4709"/>
    <w:rsid w:val="002C2249"/>
    <w:rsid w:val="00360373"/>
    <w:rsid w:val="003630EE"/>
    <w:rsid w:val="004E4E56"/>
    <w:rsid w:val="00571004"/>
    <w:rsid w:val="00572C38"/>
    <w:rsid w:val="005B0AB5"/>
    <w:rsid w:val="00600874"/>
    <w:rsid w:val="00602376"/>
    <w:rsid w:val="0062471D"/>
    <w:rsid w:val="00630496"/>
    <w:rsid w:val="006D5CDE"/>
    <w:rsid w:val="00743F69"/>
    <w:rsid w:val="007576FA"/>
    <w:rsid w:val="007662F9"/>
    <w:rsid w:val="007C0263"/>
    <w:rsid w:val="007F71F1"/>
    <w:rsid w:val="00814FC1"/>
    <w:rsid w:val="008165C7"/>
    <w:rsid w:val="008411CB"/>
    <w:rsid w:val="00874B70"/>
    <w:rsid w:val="008A47ED"/>
    <w:rsid w:val="0090268C"/>
    <w:rsid w:val="00973BD0"/>
    <w:rsid w:val="00990F63"/>
    <w:rsid w:val="009A2F74"/>
    <w:rsid w:val="009E5138"/>
    <w:rsid w:val="00A04A31"/>
    <w:rsid w:val="00A106A6"/>
    <w:rsid w:val="00AE4D01"/>
    <w:rsid w:val="00C92C21"/>
    <w:rsid w:val="00CF2822"/>
    <w:rsid w:val="00CF35A7"/>
    <w:rsid w:val="00E35235"/>
    <w:rsid w:val="00E5303E"/>
    <w:rsid w:val="00E81D6D"/>
    <w:rsid w:val="00E84D80"/>
    <w:rsid w:val="00E8661B"/>
    <w:rsid w:val="00ED26B7"/>
    <w:rsid w:val="00EF2E58"/>
    <w:rsid w:val="00EF7B08"/>
    <w:rsid w:val="00F45BCD"/>
    <w:rsid w:val="00F74645"/>
    <w:rsid w:val="00FA5921"/>
    <w:rsid w:val="00FB20E3"/>
    <w:rsid w:val="00FF3799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630EE"/>
    <w:rPr>
      <w:color w:val="808080"/>
    </w:rPr>
  </w:style>
  <w:style w:type="paragraph" w:styleId="a7">
    <w:name w:val="header"/>
    <w:basedOn w:val="a"/>
    <w:link w:val="a8"/>
    <w:uiPriority w:val="99"/>
    <w:unhideWhenUsed/>
    <w:rsid w:val="00E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D80"/>
  </w:style>
  <w:style w:type="paragraph" w:styleId="a9">
    <w:name w:val="footer"/>
    <w:basedOn w:val="a"/>
    <w:link w:val="aa"/>
    <w:uiPriority w:val="99"/>
    <w:unhideWhenUsed/>
    <w:rsid w:val="00E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30EE"/>
    <w:rPr>
      <w:color w:val="808080"/>
    </w:rPr>
  </w:style>
  <w:style w:type="paragraph" w:styleId="a7">
    <w:name w:val="header"/>
    <w:basedOn w:val="a"/>
    <w:link w:val="a8"/>
    <w:uiPriority w:val="99"/>
    <w:unhideWhenUsed/>
    <w:rsid w:val="00E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D80"/>
  </w:style>
  <w:style w:type="paragraph" w:styleId="a9">
    <w:name w:val="footer"/>
    <w:basedOn w:val="a"/>
    <w:link w:val="aa"/>
    <w:uiPriority w:val="99"/>
    <w:unhideWhenUsed/>
    <w:rsid w:val="00E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4586733D9F6CA5C1B1629166C03836D1ADAAA5AF6AEFD3F14D4B99F3952737D98358233F669F221L3K7N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администратор4</cp:lastModifiedBy>
  <cp:revision>2</cp:revision>
  <cp:lastPrinted>2018-08-02T08:02:00Z</cp:lastPrinted>
  <dcterms:created xsi:type="dcterms:W3CDTF">2018-09-05T10:44:00Z</dcterms:created>
  <dcterms:modified xsi:type="dcterms:W3CDTF">2018-09-05T10:44:00Z</dcterms:modified>
</cp:coreProperties>
</file>